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>Turystyka Kulinarna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</w:t>
      </w:r>
      <w:r w:rsidR="00EB79B7">
        <w:rPr>
          <w:rFonts w:ascii="Times New Roman" w:eastAsia="Calibri" w:hAnsi="Times New Roman" w:cs="Times New Roman"/>
          <w:bCs/>
          <w:i/>
          <w:sz w:val="28"/>
          <w:szCs w:val="28"/>
        </w:rPr>
        <w:t>kujawsko - pomorskie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EB79B7">
        <w:rPr>
          <w:rFonts w:ascii="Times New Roman" w:eastAsia="Calibri" w:hAnsi="Times New Roman" w:cs="Times New Roman"/>
          <w:i/>
          <w:sz w:val="28"/>
          <w:szCs w:val="28"/>
        </w:rPr>
        <w:t>terminie 09-11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EB79B7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BF7034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9A4945">
      <w:pPr>
        <w:spacing w:after="200" w:line="276" w:lineRule="auto"/>
        <w:ind w:left="965"/>
        <w:jc w:val="both"/>
        <w:rPr>
          <w:rFonts w:ascii="Arial" w:eastAsia="Calibri" w:hAnsi="Arial" w:cs="Arial"/>
          <w:i/>
          <w:sz w:val="20"/>
          <w:szCs w:val="18"/>
        </w:rPr>
      </w:pPr>
    </w:p>
    <w:p w:rsidR="009A4945" w:rsidRDefault="00EB29CE" w:rsidP="00677D5A">
      <w:pPr>
        <w:pStyle w:val="Nagwek"/>
        <w:tabs>
          <w:tab w:val="clear" w:pos="4536"/>
          <w:tab w:val="clear" w:pos="9072"/>
        </w:tabs>
        <w:rPr>
          <w:rFonts w:ascii="Times New Roman" w:eastAsia="Calibri" w:hAnsi="Times New Roman" w:cs="Times New Roman"/>
          <w:b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EB29CE" w:rsidRPr="00EB29CE" w:rsidRDefault="00EB29CE" w:rsidP="00EB29CE">
      <w:pPr>
        <w:pStyle w:val="Nagwek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</w:rPr>
      </w:pPr>
    </w:p>
    <w:p w:rsid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Słowackiego 7, 23-210 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Kraśnik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], której przedstawicielem jest: Wioletta 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Wilkos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 oraz, po ich przekazaniu wraz z wnioskiem o refundację,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Pszczelińska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 99, 05-840 Brwinów] i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Ministerstwo Rolnictwa    i Rozwoju Wsi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ul.Wspólna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 30, 00-930 Warszawa]</w:t>
      </w:r>
    </w:p>
    <w:p w:rsidR="00EB29CE" w:rsidRPr="00EB29CE" w:rsidRDefault="00EB29CE" w:rsidP="00EB29CE">
      <w:pPr>
        <w:spacing w:after="0" w:line="240" w:lineRule="auto"/>
        <w:ind w:left="84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EB29CE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</w:t>
      </w:r>
      <w:r>
        <w:rPr>
          <w:rFonts w:ascii="Arial" w:hAnsi="Arial" w:cs="Arial"/>
          <w:sz w:val="20"/>
          <w:szCs w:val="20"/>
        </w:rPr>
        <w:t xml:space="preserve">95/46/WE (ogólne rozporządzenie </w:t>
      </w:r>
      <w:r w:rsidRPr="00EB29CE">
        <w:rPr>
          <w:rFonts w:ascii="Arial" w:hAnsi="Arial" w:cs="Arial"/>
          <w:sz w:val="20"/>
          <w:szCs w:val="20"/>
        </w:rPr>
        <w:t xml:space="preserve">o ochronie danych), tj.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B29CE" w:rsidRPr="00EB29CE" w:rsidRDefault="00EB29CE" w:rsidP="00EB29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w celu realizacji operacji pt. „Turystyka Kulinarna szansą na rozwój obszarów wiejskich” wynikającej z umowy nr KSOW/2/2018/053 na realizację operacji w ramach Planu Działania Krajowej Sieci Obszarów Wiejskich na lata 2014-2020 Plan Operacyjny na lata 2018-2019 zawartej dnia 29 maja 2018 r. pomiędzy Centrum Doradztwa Rolniczego w Brwinowie a Lokalną Grupą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>, a także w celu udo</w:t>
      </w:r>
      <w:r>
        <w:rPr>
          <w:rFonts w:ascii="Arial" w:hAnsi="Arial" w:cs="Arial"/>
          <w:color w:val="000000"/>
          <w:sz w:val="20"/>
          <w:szCs w:val="20"/>
        </w:rPr>
        <w:t xml:space="preserve">kumentowania  jej zrealizowania 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i otrzymania refundacji. 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b) Ministerstwo,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 w:rsidRPr="00EB29CE">
        <w:rPr>
          <w:rFonts w:ascii="Arial" w:hAnsi="Arial" w:cs="Arial"/>
          <w:sz w:val="20"/>
          <w:szCs w:val="20"/>
        </w:rPr>
        <w:t>pkt</w:t>
      </w:r>
      <w:proofErr w:type="spellEnd"/>
      <w:r w:rsidRPr="00EB29C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EB29CE">
          <w:rPr>
            <w:rFonts w:ascii="Arial" w:hAnsi="Arial" w:cs="Arial"/>
            <w:sz w:val="20"/>
            <w:szCs w:val="20"/>
          </w:rPr>
          <w:t>4, a</w:t>
        </w:r>
      </w:smartTag>
      <w:r w:rsidRPr="00EB29CE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EB29CE" w:rsidRPr="00EB29CE" w:rsidRDefault="00EB29CE" w:rsidP="00EB29CE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w dowolnym momencie bez wpływu na zgodność z prawem przetwarzania, którego dokonano na podstawie zgody przed jej cofnięciem.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EB29CE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EB29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DC1892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EB29CE">
        <w:rPr>
          <w:rFonts w:ascii="Arial" w:hAnsi="Arial" w:cs="Arial"/>
          <w:color w:val="000000"/>
          <w:sz w:val="20"/>
          <w:szCs w:val="20"/>
        </w:rPr>
        <w:t>w projekcie.</w:t>
      </w: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Pr="00DC1892" w:rsidRDefault="00DC1892" w:rsidP="00DC1892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DC1892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DC1892">
        <w:rPr>
          <w:rFonts w:ascii="Arial" w:hAnsi="Arial" w:cs="Arial"/>
          <w:sz w:val="20"/>
          <w:szCs w:val="20"/>
        </w:rPr>
        <w:t>nie będą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DC1892">
        <w:rPr>
          <w:rFonts w:ascii="Arial" w:hAnsi="Arial" w:cs="Arial"/>
          <w:sz w:val="20"/>
          <w:szCs w:val="20"/>
        </w:rPr>
        <w:t>nie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DC189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C1892" w:rsidRPr="00EB29CE" w:rsidRDefault="00DC1892" w:rsidP="00DC1892">
      <w:pPr>
        <w:spacing w:after="0" w:line="240" w:lineRule="auto"/>
        <w:ind w:left="84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2B4520" w:rsidRDefault="00697658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  <w:szCs w:val="20"/>
        </w:rPr>
      </w:pPr>
      <w:r w:rsidRPr="00EB29CE">
        <w:rPr>
          <w:rFonts w:ascii="Arial" w:eastAsia="Calibri" w:hAnsi="Arial" w:cs="Arial"/>
          <w:i/>
          <w:sz w:val="20"/>
          <w:szCs w:val="20"/>
        </w:rPr>
        <w:t xml:space="preserve">            </w:t>
      </w:r>
      <w:r w:rsidR="00EB29CE" w:rsidRPr="00EB29CE">
        <w:rPr>
          <w:rFonts w:ascii="Arial" w:eastAsia="Calibri" w:hAnsi="Arial" w:cs="Arial"/>
          <w:i/>
          <w:sz w:val="20"/>
          <w:szCs w:val="20"/>
        </w:rPr>
        <w:t xml:space="preserve">               </w:t>
      </w:r>
    </w:p>
    <w:p w:rsidR="00EB29CE" w:rsidRPr="00EB29CE" w:rsidRDefault="00EB29CE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</w:rPr>
      </w:pPr>
    </w:p>
    <w:p w:rsidR="002B4520" w:rsidRDefault="002B452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Pr="00B12EBA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2B4520" w:rsidRDefault="002B4520" w:rsidP="002B4520">
      <w:pPr>
        <w:ind w:left="2832" w:right="-1449"/>
        <w:rPr>
          <w:b/>
        </w:rPr>
      </w:pPr>
    </w:p>
    <w:p w:rsidR="002B4520" w:rsidRDefault="002B4520" w:rsidP="002B4520">
      <w:pPr>
        <w:ind w:left="2832" w:right="-1449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515CB5" w:rsidRPr="00143EA3" w:rsidRDefault="002B4520" w:rsidP="00143EA3">
      <w:pPr>
        <w:ind w:left="2124" w:right="-1449"/>
        <w:rPr>
          <w:b/>
        </w:rPr>
      </w:pPr>
      <w:r>
        <w:rPr>
          <w:b/>
        </w:rPr>
        <w:t>Zostań Partnerem Krajowej Sieci Obszarów Wiejskich</w:t>
      </w:r>
    </w:p>
    <w:sectPr w:rsidR="00515CB5" w:rsidRPr="00143EA3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8C" w:rsidRDefault="002B418C" w:rsidP="004447BD">
      <w:pPr>
        <w:spacing w:after="0" w:line="240" w:lineRule="auto"/>
      </w:pPr>
      <w:r>
        <w:separator/>
      </w:r>
    </w:p>
  </w:endnote>
  <w:endnote w:type="continuationSeparator" w:id="0">
    <w:p w:rsidR="002B418C" w:rsidRDefault="002B418C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8C" w:rsidRDefault="002B418C" w:rsidP="004447BD">
      <w:pPr>
        <w:spacing w:after="0" w:line="240" w:lineRule="auto"/>
      </w:pPr>
      <w:r>
        <w:separator/>
      </w:r>
    </w:p>
  </w:footnote>
  <w:footnote w:type="continuationSeparator" w:id="0">
    <w:p w:rsidR="002B418C" w:rsidRDefault="002B418C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AF477B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17520"/>
    <w:rsid w:val="00071705"/>
    <w:rsid w:val="000A44B6"/>
    <w:rsid w:val="000F62A1"/>
    <w:rsid w:val="00143EA3"/>
    <w:rsid w:val="001C3CFE"/>
    <w:rsid w:val="001D322F"/>
    <w:rsid w:val="001F0FD6"/>
    <w:rsid w:val="00202883"/>
    <w:rsid w:val="00257BEE"/>
    <w:rsid w:val="00257D14"/>
    <w:rsid w:val="002B418C"/>
    <w:rsid w:val="002B4520"/>
    <w:rsid w:val="002C3D3A"/>
    <w:rsid w:val="003E7CF3"/>
    <w:rsid w:val="004062D8"/>
    <w:rsid w:val="00435B62"/>
    <w:rsid w:val="004447BD"/>
    <w:rsid w:val="004A3F74"/>
    <w:rsid w:val="004B5AE5"/>
    <w:rsid w:val="004C6E0B"/>
    <w:rsid w:val="004D1E9B"/>
    <w:rsid w:val="004F7113"/>
    <w:rsid w:val="00610DA0"/>
    <w:rsid w:val="00632606"/>
    <w:rsid w:val="00651B9C"/>
    <w:rsid w:val="00677D5A"/>
    <w:rsid w:val="00697658"/>
    <w:rsid w:val="006A7157"/>
    <w:rsid w:val="006F445D"/>
    <w:rsid w:val="00702B65"/>
    <w:rsid w:val="007B796D"/>
    <w:rsid w:val="007F747B"/>
    <w:rsid w:val="008008CF"/>
    <w:rsid w:val="00813380"/>
    <w:rsid w:val="00816ED5"/>
    <w:rsid w:val="00871EEB"/>
    <w:rsid w:val="008F2CA9"/>
    <w:rsid w:val="00956929"/>
    <w:rsid w:val="009A3BB8"/>
    <w:rsid w:val="009A4945"/>
    <w:rsid w:val="00A129CE"/>
    <w:rsid w:val="00AB0961"/>
    <w:rsid w:val="00AC25AD"/>
    <w:rsid w:val="00AC647E"/>
    <w:rsid w:val="00AC6E7D"/>
    <w:rsid w:val="00AF477B"/>
    <w:rsid w:val="00AF627D"/>
    <w:rsid w:val="00B11EAF"/>
    <w:rsid w:val="00B83D64"/>
    <w:rsid w:val="00B914DE"/>
    <w:rsid w:val="00BC10A0"/>
    <w:rsid w:val="00BF7034"/>
    <w:rsid w:val="00C156EC"/>
    <w:rsid w:val="00C22B1A"/>
    <w:rsid w:val="00C22BD9"/>
    <w:rsid w:val="00C35D5F"/>
    <w:rsid w:val="00C662AC"/>
    <w:rsid w:val="00DC1892"/>
    <w:rsid w:val="00E06D59"/>
    <w:rsid w:val="00E26ED8"/>
    <w:rsid w:val="00E300BF"/>
    <w:rsid w:val="00E91AA9"/>
    <w:rsid w:val="00EA47B4"/>
    <w:rsid w:val="00EB29CE"/>
    <w:rsid w:val="00EB79B7"/>
    <w:rsid w:val="00ED087B"/>
    <w:rsid w:val="00F47DF9"/>
    <w:rsid w:val="00F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18</cp:revision>
  <dcterms:created xsi:type="dcterms:W3CDTF">2018-07-18T07:59:00Z</dcterms:created>
  <dcterms:modified xsi:type="dcterms:W3CDTF">2018-07-31T12:50:00Z</dcterms:modified>
</cp:coreProperties>
</file>